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Pr="00341C33" w:rsidRDefault="0079269B" w:rsidP="008C7D75">
      <w:pPr>
        <w:jc w:val="center"/>
        <w:rPr>
          <w:sz w:val="26"/>
          <w:szCs w:val="26"/>
          <w:lang w:val="en-US"/>
        </w:rPr>
      </w:pPr>
      <w:r w:rsidRPr="00341C33">
        <w:rPr>
          <w:noProof/>
          <w:sz w:val="26"/>
          <w:szCs w:val="26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Pr="00341C33" w:rsidRDefault="008C7D75" w:rsidP="008C7D75">
      <w:pPr>
        <w:pStyle w:val="2"/>
        <w:rPr>
          <w:sz w:val="26"/>
          <w:szCs w:val="26"/>
        </w:rPr>
      </w:pPr>
      <w:r w:rsidRPr="00341C33">
        <w:rPr>
          <w:sz w:val="26"/>
          <w:szCs w:val="26"/>
        </w:rPr>
        <w:t xml:space="preserve">УКРАЇНА </w:t>
      </w:r>
    </w:p>
    <w:p w:rsidR="008C7D75" w:rsidRPr="00341C33" w:rsidRDefault="008C7D75" w:rsidP="008C7D75">
      <w:pPr>
        <w:pStyle w:val="5"/>
        <w:rPr>
          <w:sz w:val="26"/>
          <w:szCs w:val="26"/>
        </w:rPr>
      </w:pPr>
      <w:r w:rsidRPr="00341C33">
        <w:rPr>
          <w:sz w:val="26"/>
          <w:szCs w:val="26"/>
        </w:rPr>
        <w:t>ВИКОНАВЧИЙ КОМІТЕТ</w:t>
      </w:r>
    </w:p>
    <w:p w:rsidR="008C7D75" w:rsidRPr="00341C33" w:rsidRDefault="008C7D75" w:rsidP="008C7D75">
      <w:pPr>
        <w:pStyle w:val="5"/>
        <w:rPr>
          <w:sz w:val="26"/>
          <w:szCs w:val="26"/>
        </w:rPr>
      </w:pPr>
      <w:r w:rsidRPr="00341C33">
        <w:rPr>
          <w:sz w:val="26"/>
          <w:szCs w:val="26"/>
        </w:rPr>
        <w:t>МЕЛІТОПОЛЬСЬКОЇ  МІСЬКОЇ  РАДИ</w:t>
      </w:r>
    </w:p>
    <w:p w:rsidR="008C7D75" w:rsidRPr="00341C33" w:rsidRDefault="008C7D75" w:rsidP="008C7D75">
      <w:pPr>
        <w:pStyle w:val="2"/>
        <w:rPr>
          <w:sz w:val="26"/>
          <w:szCs w:val="26"/>
        </w:rPr>
      </w:pPr>
      <w:r w:rsidRPr="00341C33">
        <w:rPr>
          <w:sz w:val="26"/>
          <w:szCs w:val="26"/>
        </w:rPr>
        <w:t>Запорізької області</w:t>
      </w:r>
    </w:p>
    <w:p w:rsidR="008C7D75" w:rsidRPr="00341C33" w:rsidRDefault="008C7D75" w:rsidP="008C7D75">
      <w:pPr>
        <w:rPr>
          <w:sz w:val="26"/>
          <w:szCs w:val="26"/>
        </w:rPr>
      </w:pPr>
    </w:p>
    <w:p w:rsidR="008C7D75" w:rsidRPr="00341C33" w:rsidRDefault="008C7D75" w:rsidP="008C7D75">
      <w:pPr>
        <w:jc w:val="center"/>
        <w:rPr>
          <w:b/>
          <w:sz w:val="26"/>
          <w:szCs w:val="26"/>
        </w:rPr>
      </w:pPr>
      <w:r w:rsidRPr="00341C33">
        <w:rPr>
          <w:b/>
          <w:sz w:val="26"/>
          <w:szCs w:val="26"/>
        </w:rPr>
        <w:t xml:space="preserve">Р О З П О Р Я Д Ж Е Н </w:t>
      </w:r>
      <w:proofErr w:type="spellStart"/>
      <w:r w:rsidRPr="00341C33">
        <w:rPr>
          <w:b/>
          <w:sz w:val="26"/>
          <w:szCs w:val="26"/>
        </w:rPr>
        <w:t>Н</w:t>
      </w:r>
      <w:proofErr w:type="spellEnd"/>
      <w:r w:rsidRPr="00341C33">
        <w:rPr>
          <w:b/>
          <w:sz w:val="26"/>
          <w:szCs w:val="26"/>
        </w:rPr>
        <w:t xml:space="preserve"> Я</w:t>
      </w:r>
    </w:p>
    <w:p w:rsidR="008C7D75" w:rsidRPr="00341C33" w:rsidRDefault="008C7D75" w:rsidP="008C7D75">
      <w:pPr>
        <w:jc w:val="center"/>
        <w:rPr>
          <w:b/>
          <w:sz w:val="26"/>
          <w:szCs w:val="26"/>
        </w:rPr>
      </w:pPr>
      <w:r w:rsidRPr="00341C33">
        <w:rPr>
          <w:b/>
          <w:sz w:val="26"/>
          <w:szCs w:val="26"/>
        </w:rPr>
        <w:t>міського голови</w:t>
      </w:r>
    </w:p>
    <w:p w:rsidR="008C7D75" w:rsidRPr="00341C33" w:rsidRDefault="008C7D75" w:rsidP="008C7D75">
      <w:pPr>
        <w:jc w:val="center"/>
        <w:rPr>
          <w:b/>
          <w:sz w:val="26"/>
          <w:szCs w:val="26"/>
        </w:rPr>
      </w:pPr>
    </w:p>
    <w:p w:rsidR="008C7D75" w:rsidRPr="00341C33" w:rsidRDefault="00F93710" w:rsidP="008C7D75">
      <w:pPr>
        <w:jc w:val="both"/>
        <w:rPr>
          <w:b/>
          <w:spacing w:val="-10"/>
          <w:sz w:val="26"/>
          <w:szCs w:val="26"/>
        </w:rPr>
      </w:pPr>
      <w:r w:rsidRPr="00341C33">
        <w:rPr>
          <w:b/>
          <w:spacing w:val="-10"/>
          <w:sz w:val="26"/>
          <w:szCs w:val="26"/>
        </w:rPr>
        <w:t xml:space="preserve">  </w:t>
      </w:r>
      <w:r w:rsidR="00EA1390">
        <w:rPr>
          <w:b/>
          <w:spacing w:val="-10"/>
          <w:sz w:val="26"/>
          <w:szCs w:val="26"/>
        </w:rPr>
        <w:t>20.03.2019</w:t>
      </w:r>
      <w:r w:rsidRPr="00341C33">
        <w:rPr>
          <w:b/>
          <w:spacing w:val="-10"/>
          <w:sz w:val="26"/>
          <w:szCs w:val="26"/>
        </w:rPr>
        <w:t xml:space="preserve">     </w:t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Pr="00341C33">
        <w:rPr>
          <w:b/>
          <w:spacing w:val="-10"/>
          <w:sz w:val="26"/>
          <w:szCs w:val="26"/>
        </w:rPr>
        <w:tab/>
      </w:r>
      <w:r w:rsidR="00AE07F8" w:rsidRPr="00341C33">
        <w:rPr>
          <w:b/>
          <w:spacing w:val="-10"/>
          <w:sz w:val="26"/>
          <w:szCs w:val="26"/>
        </w:rPr>
        <w:t>№</w:t>
      </w:r>
      <w:r w:rsidR="00EA1390">
        <w:rPr>
          <w:b/>
          <w:spacing w:val="-10"/>
          <w:sz w:val="26"/>
          <w:szCs w:val="26"/>
        </w:rPr>
        <w:t xml:space="preserve"> 132-р</w:t>
      </w:r>
    </w:p>
    <w:p w:rsidR="00F93710" w:rsidRPr="00341C33" w:rsidRDefault="00F93710" w:rsidP="008C7D75">
      <w:pPr>
        <w:jc w:val="both"/>
        <w:rPr>
          <w:b/>
          <w:spacing w:val="-10"/>
          <w:sz w:val="26"/>
          <w:szCs w:val="26"/>
        </w:rPr>
      </w:pPr>
    </w:p>
    <w:p w:rsidR="00F93710" w:rsidRPr="00341C33" w:rsidRDefault="00F93710" w:rsidP="008C7D75">
      <w:pPr>
        <w:jc w:val="both"/>
        <w:rPr>
          <w:b/>
          <w:spacing w:val="-10"/>
          <w:sz w:val="26"/>
          <w:szCs w:val="26"/>
        </w:rPr>
      </w:pPr>
    </w:p>
    <w:p w:rsidR="00510EF3" w:rsidRPr="00341C33" w:rsidRDefault="00510EF3" w:rsidP="00510EF3">
      <w:pPr>
        <w:jc w:val="both"/>
        <w:rPr>
          <w:b/>
          <w:sz w:val="26"/>
          <w:szCs w:val="26"/>
        </w:rPr>
      </w:pPr>
      <w:r w:rsidRPr="00341C33">
        <w:rPr>
          <w:b/>
          <w:spacing w:val="-10"/>
          <w:sz w:val="26"/>
          <w:szCs w:val="26"/>
        </w:rPr>
        <w:t xml:space="preserve">Про </w:t>
      </w:r>
      <w:r w:rsidR="00471D36" w:rsidRPr="00341C33">
        <w:rPr>
          <w:b/>
          <w:spacing w:val="-10"/>
          <w:sz w:val="26"/>
          <w:szCs w:val="26"/>
        </w:rPr>
        <w:t>у</w:t>
      </w:r>
      <w:r w:rsidR="008B76FC" w:rsidRPr="00341C33">
        <w:rPr>
          <w:b/>
          <w:spacing w:val="-10"/>
          <w:sz w:val="26"/>
          <w:szCs w:val="26"/>
        </w:rPr>
        <w:t>точнення питань що</w:t>
      </w:r>
      <w:r w:rsidR="00471D36" w:rsidRPr="00341C33">
        <w:rPr>
          <w:b/>
          <w:spacing w:val="-10"/>
          <w:sz w:val="26"/>
          <w:szCs w:val="26"/>
        </w:rPr>
        <w:t>до</w:t>
      </w:r>
      <w:r w:rsidR="008B76FC" w:rsidRPr="00341C33">
        <w:rPr>
          <w:b/>
          <w:spacing w:val="-10"/>
          <w:sz w:val="26"/>
          <w:szCs w:val="26"/>
        </w:rPr>
        <w:t xml:space="preserve"> </w:t>
      </w:r>
      <w:r w:rsidR="00DF4F51" w:rsidRPr="00341C33">
        <w:rPr>
          <w:b/>
          <w:spacing w:val="-10"/>
          <w:sz w:val="26"/>
          <w:szCs w:val="26"/>
        </w:rPr>
        <w:t>прийому іноземних делегацій (окремих іноземців, осіб без громадянства)</w:t>
      </w:r>
      <w:r w:rsidR="00DF4F51" w:rsidRPr="00341C33">
        <w:rPr>
          <w:sz w:val="26"/>
          <w:szCs w:val="26"/>
        </w:rPr>
        <w:t xml:space="preserve"> </w:t>
      </w:r>
      <w:r w:rsidR="00DF4F51" w:rsidRPr="00341C33">
        <w:rPr>
          <w:b/>
          <w:spacing w:val="-10"/>
          <w:sz w:val="26"/>
          <w:szCs w:val="26"/>
        </w:rPr>
        <w:t>структурними підрозділами Мелітопольської міської ради Запорізької області та її виконавчого комітету</w:t>
      </w:r>
    </w:p>
    <w:p w:rsidR="00510EF3" w:rsidRPr="00341C33" w:rsidRDefault="00510EF3" w:rsidP="00510EF3">
      <w:pPr>
        <w:jc w:val="both"/>
        <w:rPr>
          <w:b/>
          <w:sz w:val="26"/>
          <w:szCs w:val="26"/>
        </w:rPr>
      </w:pPr>
    </w:p>
    <w:p w:rsidR="00510EF3" w:rsidRPr="00341C33" w:rsidRDefault="00510EF3" w:rsidP="00510EF3">
      <w:pPr>
        <w:ind w:firstLine="720"/>
        <w:jc w:val="both"/>
        <w:rPr>
          <w:spacing w:val="-10"/>
          <w:sz w:val="26"/>
          <w:szCs w:val="26"/>
        </w:rPr>
      </w:pPr>
      <w:r w:rsidRPr="00341C33">
        <w:rPr>
          <w:spacing w:val="-10"/>
          <w:sz w:val="26"/>
          <w:szCs w:val="26"/>
        </w:rPr>
        <w:t>Керуючись ст. 42   Закону України «Про місцеве самоврядування в Україні», частиною другою статті 6 та статтею 9 Закону України «Про доступ до публічної інформації», відповідно до постанови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враховуючи рі</w:t>
      </w:r>
      <w:r w:rsidR="00F93710" w:rsidRPr="00341C33">
        <w:rPr>
          <w:spacing w:val="-10"/>
          <w:sz w:val="26"/>
          <w:szCs w:val="26"/>
        </w:rPr>
        <w:t>шення комісії з питань роботи зі</w:t>
      </w:r>
      <w:r w:rsidRPr="00341C33">
        <w:rPr>
          <w:spacing w:val="-10"/>
          <w:sz w:val="26"/>
          <w:szCs w:val="26"/>
        </w:rPr>
        <w:t xml:space="preserve"> службовою інформацією </w:t>
      </w:r>
      <w:r w:rsidR="002E169B" w:rsidRPr="00341C33">
        <w:rPr>
          <w:spacing w:val="-10"/>
          <w:sz w:val="26"/>
          <w:szCs w:val="26"/>
        </w:rPr>
        <w:t>у виконавчому комітеті Мелітопольської міської ради Запорізької області</w:t>
      </w:r>
      <w:r w:rsidR="00F93710" w:rsidRPr="00341C33">
        <w:rPr>
          <w:spacing w:val="-10"/>
          <w:sz w:val="26"/>
          <w:szCs w:val="26"/>
        </w:rPr>
        <w:t>,</w:t>
      </w:r>
    </w:p>
    <w:p w:rsidR="00510EF3" w:rsidRPr="00341C33" w:rsidRDefault="00510EF3" w:rsidP="00510EF3">
      <w:pPr>
        <w:ind w:firstLine="720"/>
        <w:jc w:val="both"/>
        <w:rPr>
          <w:b/>
          <w:spacing w:val="-10"/>
          <w:sz w:val="26"/>
          <w:szCs w:val="26"/>
        </w:rPr>
      </w:pPr>
    </w:p>
    <w:p w:rsidR="002E169B" w:rsidRPr="00341C33" w:rsidRDefault="002E169B" w:rsidP="00F93710">
      <w:pPr>
        <w:jc w:val="both"/>
        <w:rPr>
          <w:spacing w:val="-10"/>
          <w:sz w:val="26"/>
          <w:szCs w:val="26"/>
        </w:rPr>
      </w:pPr>
      <w:r w:rsidRPr="00341C33">
        <w:rPr>
          <w:spacing w:val="-10"/>
          <w:sz w:val="26"/>
          <w:szCs w:val="26"/>
        </w:rPr>
        <w:t>ЗОБОВ</w:t>
      </w:r>
      <w:r w:rsidR="00F93710" w:rsidRPr="00341C33">
        <w:rPr>
          <w:spacing w:val="-10"/>
          <w:sz w:val="26"/>
          <w:szCs w:val="26"/>
        </w:rPr>
        <w:t>'</w:t>
      </w:r>
      <w:r w:rsidRPr="00341C33">
        <w:rPr>
          <w:spacing w:val="-10"/>
          <w:sz w:val="26"/>
          <w:szCs w:val="26"/>
        </w:rPr>
        <w:t xml:space="preserve">ЯЗУЮ: </w:t>
      </w:r>
    </w:p>
    <w:p w:rsidR="002E169B" w:rsidRPr="00341C33" w:rsidRDefault="002E169B" w:rsidP="00510EF3">
      <w:pPr>
        <w:ind w:firstLine="720"/>
        <w:jc w:val="both"/>
        <w:rPr>
          <w:b/>
          <w:spacing w:val="-10"/>
          <w:sz w:val="26"/>
          <w:szCs w:val="26"/>
        </w:rPr>
      </w:pPr>
    </w:p>
    <w:p w:rsidR="00510EF3" w:rsidRPr="00341C33" w:rsidRDefault="00510EF3" w:rsidP="0027171A">
      <w:pPr>
        <w:ind w:firstLine="720"/>
        <w:jc w:val="both"/>
        <w:rPr>
          <w:spacing w:val="-10"/>
          <w:sz w:val="26"/>
          <w:szCs w:val="26"/>
        </w:rPr>
      </w:pPr>
      <w:r w:rsidRPr="00341C33">
        <w:rPr>
          <w:spacing w:val="-10"/>
          <w:sz w:val="26"/>
          <w:szCs w:val="26"/>
        </w:rPr>
        <w:t xml:space="preserve">1. Затвердити </w:t>
      </w:r>
      <w:r w:rsidR="008B76FC" w:rsidRPr="00341C33">
        <w:rPr>
          <w:spacing w:val="-10"/>
          <w:sz w:val="26"/>
          <w:szCs w:val="26"/>
        </w:rPr>
        <w:t>приміщення для прийому іноземних делегацій (окремих іноземців, осіб без громадянства) у виконавчому комітеті Мелітопольської міської р</w:t>
      </w:r>
      <w:r w:rsidR="00024386" w:rsidRPr="00341C33">
        <w:rPr>
          <w:spacing w:val="-10"/>
          <w:sz w:val="26"/>
          <w:szCs w:val="26"/>
        </w:rPr>
        <w:t xml:space="preserve">ади Запорізької області, а саме: </w:t>
      </w:r>
      <w:r w:rsidR="008B76FC" w:rsidRPr="00341C33">
        <w:rPr>
          <w:spacing w:val="-10"/>
          <w:sz w:val="26"/>
          <w:szCs w:val="26"/>
        </w:rPr>
        <w:t>кабінет №</w:t>
      </w:r>
      <w:r w:rsidR="00024386" w:rsidRPr="00341C33">
        <w:rPr>
          <w:spacing w:val="-10"/>
          <w:sz w:val="26"/>
          <w:szCs w:val="26"/>
        </w:rPr>
        <w:t xml:space="preserve"> </w:t>
      </w:r>
      <w:r w:rsidR="008B76FC" w:rsidRPr="00341C33">
        <w:rPr>
          <w:spacing w:val="-10"/>
          <w:sz w:val="26"/>
          <w:szCs w:val="26"/>
        </w:rPr>
        <w:t>9</w:t>
      </w:r>
      <w:r w:rsidR="00024386" w:rsidRPr="00341C33">
        <w:rPr>
          <w:spacing w:val="-10"/>
          <w:sz w:val="26"/>
          <w:szCs w:val="26"/>
        </w:rPr>
        <w:t>.</w:t>
      </w:r>
      <w:r w:rsidR="00887046" w:rsidRPr="00341C33">
        <w:rPr>
          <w:spacing w:val="-10"/>
          <w:sz w:val="26"/>
          <w:szCs w:val="26"/>
        </w:rPr>
        <w:t xml:space="preserve">  </w:t>
      </w:r>
      <w:r w:rsidR="0027171A">
        <w:rPr>
          <w:spacing w:val="-10"/>
          <w:sz w:val="26"/>
          <w:szCs w:val="26"/>
        </w:rPr>
        <w:t>П</w:t>
      </w:r>
      <w:r w:rsidR="0027171A" w:rsidRPr="00341C33">
        <w:rPr>
          <w:spacing w:val="-10"/>
          <w:sz w:val="26"/>
          <w:szCs w:val="26"/>
        </w:rPr>
        <w:t>рийом іноземних делегацій у виконавчому комітеті  Мелітопольської міської ради Запорізької області у будь-якому</w:t>
      </w:r>
      <w:r w:rsidR="0027171A">
        <w:rPr>
          <w:spacing w:val="-10"/>
          <w:sz w:val="26"/>
          <w:szCs w:val="26"/>
        </w:rPr>
        <w:t xml:space="preserve"> іншому приміщенні узгоджувати</w:t>
      </w:r>
      <w:r w:rsidR="0027171A" w:rsidRPr="00341C33">
        <w:rPr>
          <w:spacing w:val="-10"/>
          <w:sz w:val="26"/>
          <w:szCs w:val="26"/>
        </w:rPr>
        <w:t xml:space="preserve"> </w:t>
      </w:r>
      <w:r w:rsidR="0027171A">
        <w:rPr>
          <w:spacing w:val="-10"/>
          <w:sz w:val="26"/>
          <w:szCs w:val="26"/>
        </w:rPr>
        <w:t>з</w:t>
      </w:r>
      <w:r w:rsidR="0027171A" w:rsidRPr="00341C33">
        <w:rPr>
          <w:spacing w:val="-10"/>
          <w:sz w:val="26"/>
          <w:szCs w:val="26"/>
        </w:rPr>
        <w:t xml:space="preserve"> начальник</w:t>
      </w:r>
      <w:r w:rsidR="0027171A">
        <w:rPr>
          <w:spacing w:val="-10"/>
          <w:sz w:val="26"/>
          <w:szCs w:val="26"/>
        </w:rPr>
        <w:t>ом</w:t>
      </w:r>
      <w:r w:rsidR="0027171A" w:rsidRPr="00341C33">
        <w:rPr>
          <w:spacing w:val="-10"/>
          <w:sz w:val="26"/>
          <w:szCs w:val="26"/>
        </w:rPr>
        <w:t xml:space="preserve"> відділу інформаційних технологій та технічного захисту інформації виконавчого комітету Мелітопольської міської ради Запорізької області з метою здійснення заходів щодо перевірки визначеного приміщення.</w:t>
      </w:r>
    </w:p>
    <w:p w:rsidR="00887046" w:rsidRPr="00341C33" w:rsidRDefault="0027171A" w:rsidP="00887046">
      <w:pPr>
        <w:ind w:firstLine="720"/>
        <w:jc w:val="both"/>
        <w:rPr>
          <w:bCs/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2</w:t>
      </w:r>
      <w:r w:rsidR="00510EF3" w:rsidRPr="00341C33">
        <w:rPr>
          <w:spacing w:val="-10"/>
          <w:sz w:val="26"/>
          <w:szCs w:val="26"/>
        </w:rPr>
        <w:t xml:space="preserve">. </w:t>
      </w:r>
      <w:r w:rsidR="00F93710" w:rsidRPr="00341C33">
        <w:rPr>
          <w:spacing w:val="-10"/>
          <w:sz w:val="26"/>
          <w:szCs w:val="26"/>
        </w:rPr>
        <w:t>Керівників</w:t>
      </w:r>
      <w:r w:rsidR="00510EF3" w:rsidRPr="00341C33">
        <w:rPr>
          <w:spacing w:val="-10"/>
          <w:sz w:val="26"/>
          <w:szCs w:val="26"/>
        </w:rPr>
        <w:t xml:space="preserve"> структурних підрозділів</w:t>
      </w:r>
      <w:r w:rsidR="007260E3" w:rsidRPr="00341C33">
        <w:rPr>
          <w:spacing w:val="-10"/>
          <w:sz w:val="26"/>
          <w:szCs w:val="26"/>
        </w:rPr>
        <w:t xml:space="preserve"> Мелітопольської міської ради Запорізької області та її виконавчого комітету</w:t>
      </w:r>
      <w:r w:rsidR="00510EF3" w:rsidRPr="00341C33">
        <w:rPr>
          <w:spacing w:val="-10"/>
          <w:sz w:val="26"/>
          <w:szCs w:val="26"/>
        </w:rPr>
        <w:t xml:space="preserve"> </w:t>
      </w:r>
      <w:r w:rsidR="008B76FC" w:rsidRPr="00341C33">
        <w:rPr>
          <w:spacing w:val="-10"/>
          <w:sz w:val="26"/>
          <w:szCs w:val="26"/>
        </w:rPr>
        <w:t xml:space="preserve">при роботі з іноземними делегаціями, окремими іноземцями, </w:t>
      </w:r>
      <w:r w:rsidR="00024386" w:rsidRPr="00341C33">
        <w:rPr>
          <w:spacing w:val="-10"/>
          <w:sz w:val="26"/>
          <w:szCs w:val="26"/>
        </w:rPr>
        <w:t xml:space="preserve">неухильно виконувати вимоги </w:t>
      </w:r>
      <w:r w:rsidR="00341C33" w:rsidRPr="00341C33">
        <w:rPr>
          <w:spacing w:val="-10"/>
          <w:sz w:val="26"/>
          <w:szCs w:val="26"/>
        </w:rPr>
        <w:t>п</w:t>
      </w:r>
      <w:r w:rsidR="00024386" w:rsidRPr="00341C33">
        <w:rPr>
          <w:spacing w:val="-10"/>
          <w:sz w:val="26"/>
          <w:szCs w:val="26"/>
        </w:rPr>
        <w:t xml:space="preserve">п.115-133 розпорядження міського голови від 15.11.2018 </w:t>
      </w:r>
      <w:r>
        <w:rPr>
          <w:spacing w:val="-10"/>
          <w:sz w:val="26"/>
          <w:szCs w:val="26"/>
        </w:rPr>
        <w:t xml:space="preserve">                     </w:t>
      </w:r>
      <w:r w:rsidR="00024386" w:rsidRPr="00341C33">
        <w:rPr>
          <w:spacing w:val="-10"/>
          <w:sz w:val="26"/>
          <w:szCs w:val="26"/>
        </w:rPr>
        <w:t xml:space="preserve">№ 495-р «Про затвердження Інструкції </w:t>
      </w:r>
      <w:r w:rsidR="00024386" w:rsidRPr="00341C33">
        <w:rPr>
          <w:bCs/>
          <w:spacing w:val="-10"/>
          <w:sz w:val="26"/>
          <w:szCs w:val="26"/>
        </w:rPr>
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</w:t>
      </w:r>
      <w:r w:rsidR="00024386" w:rsidRPr="00341C33">
        <w:rPr>
          <w:spacing w:val="-10"/>
          <w:sz w:val="26"/>
          <w:szCs w:val="26"/>
        </w:rPr>
        <w:t xml:space="preserve">обліку, зберігання і використання печаток, штампів і бланків </w:t>
      </w:r>
      <w:r w:rsidR="00024386" w:rsidRPr="00341C33">
        <w:rPr>
          <w:bCs/>
          <w:spacing w:val="-10"/>
          <w:sz w:val="26"/>
          <w:szCs w:val="26"/>
        </w:rPr>
        <w:t>у виконавчому комітеті Мелітопольської міської ради Запорізької області та втрату чинності розпорядження міського голови від 08.06.2018 № 263-р</w:t>
      </w:r>
      <w:bookmarkStart w:id="0" w:name="page2"/>
      <w:bookmarkEnd w:id="0"/>
      <w:r w:rsidR="00341C33" w:rsidRPr="00341C33">
        <w:rPr>
          <w:bCs/>
          <w:spacing w:val="-10"/>
          <w:sz w:val="26"/>
          <w:szCs w:val="26"/>
        </w:rPr>
        <w:t xml:space="preserve">». </w:t>
      </w:r>
      <w:r w:rsidR="00887046" w:rsidRPr="00341C33">
        <w:rPr>
          <w:bCs/>
          <w:spacing w:val="-10"/>
          <w:sz w:val="26"/>
          <w:szCs w:val="26"/>
        </w:rPr>
        <w:t>Підготовка проекту програми прийому, проекту розпорядження та звіту передбачена</w:t>
      </w:r>
      <w:r w:rsidR="00341C33" w:rsidRPr="00341C33">
        <w:rPr>
          <w:bCs/>
          <w:spacing w:val="-10"/>
          <w:sz w:val="26"/>
          <w:szCs w:val="26"/>
        </w:rPr>
        <w:t xml:space="preserve"> виключно</w:t>
      </w:r>
      <w:r w:rsidR="00887046" w:rsidRPr="00341C33">
        <w:rPr>
          <w:bCs/>
          <w:spacing w:val="-10"/>
          <w:sz w:val="26"/>
          <w:szCs w:val="26"/>
        </w:rPr>
        <w:t xml:space="preserve"> для структурних підрозділів Мелітопольської міської ради Запорізької області та її виконавчого комітету</w:t>
      </w:r>
      <w:r w:rsidR="00341C33" w:rsidRPr="00341C33">
        <w:rPr>
          <w:bCs/>
          <w:spacing w:val="-10"/>
          <w:sz w:val="26"/>
          <w:szCs w:val="26"/>
        </w:rPr>
        <w:t>,</w:t>
      </w:r>
      <w:r w:rsidR="00887046" w:rsidRPr="00341C33">
        <w:rPr>
          <w:bCs/>
          <w:spacing w:val="-10"/>
          <w:sz w:val="26"/>
          <w:szCs w:val="26"/>
        </w:rPr>
        <w:t xml:space="preserve"> де обробляється інформація з обмеженим доступом, а саме, де передбачено</w:t>
      </w:r>
      <w:r w:rsidR="00887046" w:rsidRPr="00341C33">
        <w:rPr>
          <w:spacing w:val="-10"/>
          <w:sz w:val="26"/>
          <w:szCs w:val="26"/>
        </w:rPr>
        <w:t xml:space="preserve"> </w:t>
      </w:r>
      <w:r w:rsidR="00887046" w:rsidRPr="00341C33">
        <w:rPr>
          <w:bCs/>
          <w:spacing w:val="-10"/>
          <w:sz w:val="26"/>
          <w:szCs w:val="26"/>
        </w:rPr>
        <w:t>обіг документів, які містять службову інформацію з грифом «Для службового користування»</w:t>
      </w:r>
      <w:r w:rsidR="00DF4F51" w:rsidRPr="00341C33">
        <w:rPr>
          <w:bCs/>
          <w:spacing w:val="-10"/>
          <w:sz w:val="26"/>
          <w:szCs w:val="26"/>
        </w:rPr>
        <w:t xml:space="preserve"> </w:t>
      </w:r>
      <w:r>
        <w:rPr>
          <w:bCs/>
          <w:spacing w:val="-10"/>
          <w:sz w:val="26"/>
          <w:szCs w:val="26"/>
        </w:rPr>
        <w:t xml:space="preserve">(ДСК) </w:t>
      </w:r>
      <w:r w:rsidR="00341C33" w:rsidRPr="00341C33">
        <w:rPr>
          <w:bCs/>
          <w:spacing w:val="-10"/>
          <w:sz w:val="26"/>
          <w:szCs w:val="26"/>
        </w:rPr>
        <w:t>згідно з додатком.</w:t>
      </w:r>
      <w:r w:rsidR="0050367A" w:rsidRPr="00341C33">
        <w:rPr>
          <w:bCs/>
          <w:spacing w:val="-10"/>
          <w:sz w:val="26"/>
          <w:szCs w:val="26"/>
        </w:rPr>
        <w:t xml:space="preserve"> </w:t>
      </w:r>
    </w:p>
    <w:p w:rsidR="006C1C10" w:rsidRPr="00341C33" w:rsidRDefault="0027171A" w:rsidP="006C1C10">
      <w:pPr>
        <w:ind w:firstLine="72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3</w:t>
      </w:r>
      <w:r w:rsidR="000F0E9A" w:rsidRPr="00341C33">
        <w:rPr>
          <w:spacing w:val="-10"/>
          <w:sz w:val="26"/>
          <w:szCs w:val="26"/>
        </w:rPr>
        <w:t xml:space="preserve">. </w:t>
      </w:r>
      <w:r w:rsidR="006C1C10" w:rsidRPr="00341C33">
        <w:rPr>
          <w:spacing w:val="-10"/>
          <w:sz w:val="26"/>
          <w:szCs w:val="26"/>
        </w:rPr>
        <w:t xml:space="preserve">Керівників структурних підрозділів Мелітопольської міської ради Запорізької області та її виконавчого комітету у разі незапланованого (непередбачуваного) візиту іноземних </w:t>
      </w:r>
      <w:r w:rsidR="006C1C10" w:rsidRPr="00341C33">
        <w:rPr>
          <w:spacing w:val="-10"/>
          <w:sz w:val="26"/>
          <w:szCs w:val="26"/>
        </w:rPr>
        <w:lastRenderedPageBreak/>
        <w:t xml:space="preserve">делегацій у виконавчому комітеті  Мелітопольської міської ради Запорізької області доручити відповідальним особам за прийом делегацій терміново, невідкладно  вжити наступних заходів: </w:t>
      </w:r>
    </w:p>
    <w:p w:rsidR="006C1C10" w:rsidRPr="00341C33" w:rsidRDefault="006C1C10" w:rsidP="006C1C10">
      <w:pPr>
        <w:ind w:firstLine="708"/>
        <w:jc w:val="both"/>
        <w:rPr>
          <w:spacing w:val="-10"/>
          <w:sz w:val="26"/>
          <w:szCs w:val="26"/>
        </w:rPr>
      </w:pPr>
      <w:r w:rsidRPr="00341C33">
        <w:rPr>
          <w:spacing w:val="-10"/>
          <w:sz w:val="26"/>
          <w:szCs w:val="26"/>
        </w:rPr>
        <w:t xml:space="preserve">інформувати </w:t>
      </w:r>
      <w:r w:rsidR="00277D7C" w:rsidRPr="00341C33">
        <w:rPr>
          <w:spacing w:val="-10"/>
          <w:sz w:val="26"/>
          <w:szCs w:val="26"/>
        </w:rPr>
        <w:t xml:space="preserve">Мелітопольського міського голову та </w:t>
      </w:r>
      <w:r w:rsidRPr="00341C33">
        <w:rPr>
          <w:spacing w:val="-10"/>
          <w:sz w:val="26"/>
          <w:szCs w:val="26"/>
        </w:rPr>
        <w:t xml:space="preserve">відповідні правоохоронні органи самостійно у письмовій формі з поясненням та обґрунтуванням причини </w:t>
      </w:r>
      <w:r w:rsidR="0050367A" w:rsidRPr="00341C33">
        <w:rPr>
          <w:spacing w:val="-10"/>
          <w:sz w:val="26"/>
          <w:szCs w:val="26"/>
        </w:rPr>
        <w:t>(підстав</w:t>
      </w:r>
      <w:r w:rsidR="00341C33" w:rsidRPr="00341C33">
        <w:rPr>
          <w:spacing w:val="-10"/>
          <w:sz w:val="26"/>
          <w:szCs w:val="26"/>
        </w:rPr>
        <w:t>и</w:t>
      </w:r>
      <w:r w:rsidR="0050367A" w:rsidRPr="00341C33">
        <w:rPr>
          <w:spacing w:val="-10"/>
          <w:sz w:val="26"/>
          <w:szCs w:val="26"/>
        </w:rPr>
        <w:t xml:space="preserve">) </w:t>
      </w:r>
      <w:r w:rsidRPr="00341C33">
        <w:rPr>
          <w:spacing w:val="-10"/>
          <w:sz w:val="26"/>
          <w:szCs w:val="26"/>
        </w:rPr>
        <w:t>відвідування установи без попередження;</w:t>
      </w:r>
    </w:p>
    <w:p w:rsidR="006C1C10" w:rsidRPr="00341C33" w:rsidRDefault="00341C33" w:rsidP="006C1C10">
      <w:pPr>
        <w:ind w:firstLine="708"/>
        <w:jc w:val="both"/>
        <w:rPr>
          <w:bCs/>
          <w:spacing w:val="-10"/>
          <w:sz w:val="26"/>
          <w:szCs w:val="26"/>
        </w:rPr>
      </w:pPr>
      <w:r w:rsidRPr="00341C33">
        <w:rPr>
          <w:spacing w:val="-10"/>
          <w:sz w:val="26"/>
          <w:szCs w:val="26"/>
        </w:rPr>
        <w:t xml:space="preserve">негайно виконати заходи, </w:t>
      </w:r>
      <w:r w:rsidR="006C1C10" w:rsidRPr="00341C33">
        <w:rPr>
          <w:spacing w:val="-10"/>
          <w:sz w:val="26"/>
          <w:szCs w:val="26"/>
        </w:rPr>
        <w:t xml:space="preserve">передбачені у </w:t>
      </w:r>
      <w:proofErr w:type="spellStart"/>
      <w:r w:rsidRPr="00341C33">
        <w:rPr>
          <w:spacing w:val="-10"/>
          <w:sz w:val="26"/>
          <w:szCs w:val="26"/>
        </w:rPr>
        <w:t>п</w:t>
      </w:r>
      <w:r w:rsidR="006C1C10" w:rsidRPr="00341C33">
        <w:rPr>
          <w:spacing w:val="-10"/>
          <w:sz w:val="26"/>
          <w:szCs w:val="26"/>
        </w:rPr>
        <w:t>п</w:t>
      </w:r>
      <w:proofErr w:type="spellEnd"/>
      <w:r w:rsidR="006C1C10" w:rsidRPr="00341C33">
        <w:rPr>
          <w:spacing w:val="-10"/>
          <w:sz w:val="26"/>
          <w:szCs w:val="26"/>
        </w:rPr>
        <w:t xml:space="preserve">. 115-133 розпорядження міського голови від 15.11.2018 № 495-р «Про затвердження Інструкції </w:t>
      </w:r>
      <w:r w:rsidR="006C1C10" w:rsidRPr="00341C33">
        <w:rPr>
          <w:bCs/>
          <w:spacing w:val="-10"/>
          <w:sz w:val="26"/>
          <w:szCs w:val="26"/>
        </w:rPr>
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</w:t>
      </w:r>
      <w:r w:rsidR="006C1C10" w:rsidRPr="00341C33">
        <w:rPr>
          <w:spacing w:val="-10"/>
          <w:sz w:val="26"/>
          <w:szCs w:val="26"/>
        </w:rPr>
        <w:t xml:space="preserve">обліку, зберігання і використання печаток, штампів і бланків </w:t>
      </w:r>
      <w:r w:rsidR="006C1C10" w:rsidRPr="00341C33">
        <w:rPr>
          <w:bCs/>
          <w:spacing w:val="-10"/>
          <w:sz w:val="26"/>
          <w:szCs w:val="26"/>
        </w:rPr>
        <w:t>у виконавчому комітеті Мелітопольської міської ради Запорізької області та втрату чинності розпорядження міськог</w:t>
      </w:r>
      <w:r w:rsidRPr="00341C33">
        <w:rPr>
          <w:bCs/>
          <w:spacing w:val="-10"/>
          <w:sz w:val="26"/>
          <w:szCs w:val="26"/>
        </w:rPr>
        <w:t>о голови від 08.06.2018 № 263-р».</w:t>
      </w:r>
    </w:p>
    <w:p w:rsidR="006C1C10" w:rsidRPr="00341C33" w:rsidRDefault="006C1C10" w:rsidP="006C1C10">
      <w:pPr>
        <w:ind w:firstLine="708"/>
        <w:jc w:val="both"/>
        <w:rPr>
          <w:spacing w:val="-10"/>
          <w:sz w:val="26"/>
          <w:szCs w:val="26"/>
        </w:rPr>
      </w:pPr>
      <w:r w:rsidRPr="00341C33">
        <w:rPr>
          <w:bCs/>
          <w:spacing w:val="-10"/>
          <w:sz w:val="26"/>
          <w:szCs w:val="26"/>
        </w:rPr>
        <w:t xml:space="preserve">надати примірники відповідних документів (розпорядження міського голови, </w:t>
      </w:r>
      <w:r w:rsidR="00277D7C" w:rsidRPr="00341C33">
        <w:rPr>
          <w:bCs/>
          <w:spacing w:val="-10"/>
          <w:sz w:val="26"/>
          <w:szCs w:val="26"/>
        </w:rPr>
        <w:t>програму прийому та звіт про перебування іноземної делегації</w:t>
      </w:r>
      <w:r w:rsidR="00DF4F51" w:rsidRPr="00341C33">
        <w:rPr>
          <w:bCs/>
          <w:spacing w:val="-10"/>
          <w:sz w:val="26"/>
          <w:szCs w:val="26"/>
        </w:rPr>
        <w:t xml:space="preserve"> </w:t>
      </w:r>
      <w:r w:rsidR="0050367A" w:rsidRPr="00341C33">
        <w:rPr>
          <w:bCs/>
          <w:spacing w:val="-10"/>
          <w:sz w:val="26"/>
          <w:szCs w:val="26"/>
        </w:rPr>
        <w:t>/службову записку</w:t>
      </w:r>
      <w:r w:rsidR="00341C33" w:rsidRPr="00341C33">
        <w:rPr>
          <w:bCs/>
          <w:spacing w:val="-10"/>
          <w:sz w:val="26"/>
          <w:szCs w:val="26"/>
        </w:rPr>
        <w:t>)</w:t>
      </w:r>
      <w:r w:rsidR="00DF4F51" w:rsidRPr="00341C33">
        <w:rPr>
          <w:bCs/>
          <w:spacing w:val="-10"/>
          <w:sz w:val="26"/>
          <w:szCs w:val="26"/>
        </w:rPr>
        <w:t xml:space="preserve"> згідно з додатком </w:t>
      </w:r>
      <w:r w:rsidR="00277D7C" w:rsidRPr="00341C33">
        <w:rPr>
          <w:bCs/>
          <w:spacing w:val="-10"/>
          <w:sz w:val="26"/>
          <w:szCs w:val="26"/>
        </w:rPr>
        <w:t xml:space="preserve"> до відділу з моб</w:t>
      </w:r>
      <w:r w:rsidR="00846DFC" w:rsidRPr="00341C33">
        <w:rPr>
          <w:bCs/>
          <w:spacing w:val="-10"/>
          <w:sz w:val="26"/>
          <w:szCs w:val="26"/>
        </w:rPr>
        <w:t>ілізаційної та оборонної роботи.</w:t>
      </w:r>
    </w:p>
    <w:p w:rsidR="00F700EB" w:rsidRPr="00341C33" w:rsidRDefault="0027171A" w:rsidP="00F700EB">
      <w:pPr>
        <w:ind w:firstLine="72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4</w:t>
      </w:r>
      <w:r w:rsidR="00DA6717" w:rsidRPr="00341C33">
        <w:rPr>
          <w:spacing w:val="-10"/>
          <w:sz w:val="26"/>
          <w:szCs w:val="26"/>
        </w:rPr>
        <w:t xml:space="preserve">. </w:t>
      </w:r>
      <w:r w:rsidR="00F700EB" w:rsidRPr="00341C33">
        <w:rPr>
          <w:spacing w:val="-10"/>
          <w:sz w:val="26"/>
          <w:szCs w:val="26"/>
        </w:rPr>
        <w:t xml:space="preserve">Контроль за виконанням цього розпорядження </w:t>
      </w:r>
      <w:r w:rsidR="006C1C10" w:rsidRPr="00341C33">
        <w:rPr>
          <w:spacing w:val="-10"/>
          <w:sz w:val="26"/>
          <w:szCs w:val="26"/>
        </w:rPr>
        <w:t>залишаю за собою.</w:t>
      </w:r>
    </w:p>
    <w:p w:rsidR="00F700EB" w:rsidRPr="00341C33" w:rsidRDefault="00F700EB" w:rsidP="00F700EB">
      <w:pPr>
        <w:ind w:firstLine="720"/>
        <w:jc w:val="both"/>
        <w:rPr>
          <w:spacing w:val="-10"/>
          <w:sz w:val="26"/>
          <w:szCs w:val="26"/>
        </w:rPr>
      </w:pPr>
    </w:p>
    <w:p w:rsidR="00AE07F8" w:rsidRPr="00341C33" w:rsidRDefault="00AE07F8" w:rsidP="00F700EB">
      <w:pPr>
        <w:ind w:firstLine="720"/>
        <w:jc w:val="both"/>
        <w:rPr>
          <w:spacing w:val="-10"/>
          <w:sz w:val="26"/>
          <w:szCs w:val="26"/>
        </w:rPr>
      </w:pPr>
    </w:p>
    <w:p w:rsidR="00EA1390" w:rsidRDefault="00EA1390" w:rsidP="00F93710">
      <w:pPr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В.о. Мелітопольського міського голови, </w:t>
      </w:r>
    </w:p>
    <w:p w:rsidR="00EA1390" w:rsidRDefault="00EA1390" w:rsidP="00F93710">
      <w:pPr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перший заступник міського голови з питань </w:t>
      </w:r>
    </w:p>
    <w:p w:rsidR="00F700EB" w:rsidRPr="00341C33" w:rsidRDefault="00EA1390" w:rsidP="00F93710">
      <w:pPr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діяльності виконавчих органів ради </w:t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  <w:t>І. РУДАКОВА</w:t>
      </w:r>
    </w:p>
    <w:p w:rsidR="00F700EB" w:rsidRPr="00341C33" w:rsidRDefault="00F700EB" w:rsidP="00F700EB">
      <w:pPr>
        <w:ind w:firstLine="720"/>
        <w:jc w:val="both"/>
        <w:rPr>
          <w:b/>
          <w:spacing w:val="-10"/>
          <w:sz w:val="26"/>
          <w:szCs w:val="26"/>
        </w:rPr>
      </w:pPr>
    </w:p>
    <w:p w:rsidR="00510EF3" w:rsidRPr="00341C33" w:rsidRDefault="00510EF3" w:rsidP="00510EF3">
      <w:pPr>
        <w:ind w:firstLine="720"/>
        <w:jc w:val="both"/>
        <w:rPr>
          <w:b/>
          <w:spacing w:val="-10"/>
          <w:sz w:val="26"/>
          <w:szCs w:val="26"/>
        </w:rPr>
      </w:pPr>
    </w:p>
    <w:p w:rsidR="00121873" w:rsidRDefault="00121873" w:rsidP="004D2E6F">
      <w:pPr>
        <w:jc w:val="both"/>
        <w:rPr>
          <w:sz w:val="26"/>
          <w:szCs w:val="26"/>
        </w:rPr>
        <w:sectPr w:rsidR="00121873" w:rsidSect="008C7D7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21873" w:rsidRPr="00E217E2" w:rsidRDefault="00121873" w:rsidP="00121873">
      <w:pPr>
        <w:jc w:val="center"/>
        <w:rPr>
          <w:sz w:val="26"/>
          <w:szCs w:val="26"/>
        </w:rPr>
      </w:pPr>
    </w:p>
    <w:p w:rsidR="00121873" w:rsidRPr="00E217E2" w:rsidRDefault="00121873" w:rsidP="00121873">
      <w:pPr>
        <w:ind w:left="12960" w:firstLine="720"/>
        <w:jc w:val="both"/>
        <w:rPr>
          <w:sz w:val="26"/>
          <w:szCs w:val="26"/>
        </w:rPr>
      </w:pPr>
      <w:r w:rsidRPr="00E217E2">
        <w:rPr>
          <w:sz w:val="26"/>
          <w:szCs w:val="26"/>
        </w:rPr>
        <w:t xml:space="preserve">Додаток </w:t>
      </w:r>
    </w:p>
    <w:p w:rsidR="00121873" w:rsidRPr="00E217E2" w:rsidRDefault="00121873" w:rsidP="00121873">
      <w:pPr>
        <w:ind w:left="10800" w:firstLine="720"/>
        <w:jc w:val="both"/>
        <w:rPr>
          <w:sz w:val="26"/>
          <w:szCs w:val="26"/>
        </w:rPr>
      </w:pPr>
      <w:r w:rsidRPr="00E217E2">
        <w:rPr>
          <w:sz w:val="26"/>
          <w:szCs w:val="26"/>
        </w:rPr>
        <w:t xml:space="preserve">до розпорядження міського голови </w:t>
      </w:r>
    </w:p>
    <w:p w:rsidR="00121873" w:rsidRPr="00E217E2" w:rsidRDefault="00121873" w:rsidP="00121873">
      <w:pPr>
        <w:ind w:left="11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від 20.03.2019 № 132</w:t>
      </w:r>
      <w:r w:rsidRPr="00E217E2">
        <w:rPr>
          <w:sz w:val="26"/>
          <w:szCs w:val="26"/>
        </w:rPr>
        <w:t>-</w:t>
      </w:r>
      <w:r>
        <w:rPr>
          <w:sz w:val="26"/>
          <w:szCs w:val="26"/>
        </w:rPr>
        <w:t>р</w:t>
      </w:r>
    </w:p>
    <w:p w:rsidR="00121873" w:rsidRPr="00E217E2" w:rsidRDefault="00121873" w:rsidP="00121873">
      <w:pPr>
        <w:ind w:firstLine="567"/>
        <w:jc w:val="both"/>
        <w:rPr>
          <w:sz w:val="26"/>
          <w:szCs w:val="26"/>
        </w:rPr>
      </w:pPr>
    </w:p>
    <w:p w:rsidR="00121873" w:rsidRPr="00E217E2" w:rsidRDefault="00121873" w:rsidP="00121873">
      <w:pPr>
        <w:ind w:firstLine="567"/>
        <w:jc w:val="center"/>
        <w:rPr>
          <w:sz w:val="26"/>
          <w:szCs w:val="26"/>
        </w:rPr>
      </w:pPr>
      <w:r w:rsidRPr="00E217E2">
        <w:rPr>
          <w:sz w:val="26"/>
          <w:szCs w:val="26"/>
        </w:rPr>
        <w:t xml:space="preserve">Заходи щодо підготовки до прийому іноземних делегацій, груп та окремих іноземців </w:t>
      </w:r>
    </w:p>
    <w:p w:rsidR="00121873" w:rsidRPr="00E217E2" w:rsidRDefault="00121873" w:rsidP="00121873">
      <w:pPr>
        <w:ind w:firstLine="567"/>
        <w:jc w:val="center"/>
        <w:rPr>
          <w:sz w:val="26"/>
          <w:szCs w:val="26"/>
        </w:rPr>
      </w:pPr>
      <w:r w:rsidRPr="00E217E2">
        <w:rPr>
          <w:sz w:val="26"/>
          <w:szCs w:val="26"/>
        </w:rPr>
        <w:t xml:space="preserve">та звітування про їх перебування в </w:t>
      </w:r>
      <w:r w:rsidRPr="00E217E2">
        <w:rPr>
          <w:bCs/>
          <w:sz w:val="26"/>
          <w:szCs w:val="26"/>
        </w:rPr>
        <w:t>структурних підрозділах Мелітопольської міської ради Запорізької області та її виконавчого комітету</w:t>
      </w:r>
    </w:p>
    <w:p w:rsidR="00121873" w:rsidRPr="00E217E2" w:rsidRDefault="00121873" w:rsidP="00121873">
      <w:pPr>
        <w:ind w:firstLine="567"/>
        <w:jc w:val="center"/>
        <w:rPr>
          <w:sz w:val="26"/>
          <w:szCs w:val="26"/>
        </w:rPr>
      </w:pPr>
    </w:p>
    <w:tbl>
      <w:tblPr>
        <w:tblStyle w:val="a8"/>
        <w:tblW w:w="15446" w:type="dxa"/>
        <w:tblLook w:val="04A0" w:firstRow="1" w:lastRow="0" w:firstColumn="1" w:lastColumn="0" w:noHBand="0" w:noVBand="1"/>
      </w:tblPr>
      <w:tblGrid>
        <w:gridCol w:w="704"/>
        <w:gridCol w:w="3969"/>
        <w:gridCol w:w="5670"/>
        <w:gridCol w:w="5103"/>
      </w:tblGrid>
      <w:tr w:rsidR="00121873" w:rsidRPr="00E217E2" w:rsidTr="00AE6226">
        <w:tc>
          <w:tcPr>
            <w:tcW w:w="704" w:type="dxa"/>
          </w:tcPr>
          <w:p w:rsidR="00121873" w:rsidRPr="00E217E2" w:rsidRDefault="00121873" w:rsidP="00AE622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121873" w:rsidRPr="00E217E2" w:rsidRDefault="00121873" w:rsidP="00AE622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121873" w:rsidRPr="00E217E2" w:rsidRDefault="00121873" w:rsidP="00AE6226">
            <w:pPr>
              <w:jc w:val="center"/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Назва підрозділу</w:t>
            </w:r>
          </w:p>
        </w:tc>
        <w:tc>
          <w:tcPr>
            <w:tcW w:w="5103" w:type="dxa"/>
          </w:tcPr>
          <w:p w:rsidR="00121873" w:rsidRPr="00E217E2" w:rsidRDefault="00121873" w:rsidP="00AE6226">
            <w:pPr>
              <w:jc w:val="center"/>
              <w:rPr>
                <w:bCs/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 xml:space="preserve">Заходи </w:t>
            </w:r>
          </w:p>
        </w:tc>
      </w:tr>
      <w:tr w:rsidR="00121873" w:rsidRPr="00E217E2" w:rsidTr="00AE6226">
        <w:tc>
          <w:tcPr>
            <w:tcW w:w="704" w:type="dxa"/>
          </w:tcPr>
          <w:p w:rsidR="00121873" w:rsidRPr="00E217E2" w:rsidRDefault="00121873" w:rsidP="00AE6226">
            <w:pPr>
              <w:jc w:val="both"/>
              <w:rPr>
                <w:bCs/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>Список установ та структурних підрозділів Мелітопольської міської ради Запорізької області та її виконавчого комітету, де обробляється інформація з обмеженим доступом, а саме, де здійснюється обіг документів, які містять службову інформацію з грифом «Для службового користування» відвідування іноземними делегаціями яких передбач інформування заздалегідь відділу з мобілізаційної та оборонної роботи; підготовку проекту розпорядження міського голови «Про призначення відповідальної особи»; підготовку програми візиту іноземної делегації; звіт про перебування іноземної делегації.</w:t>
            </w:r>
          </w:p>
        </w:tc>
        <w:tc>
          <w:tcPr>
            <w:tcW w:w="5670" w:type="dxa"/>
          </w:tcPr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Виконавчий комітет Мелітопольської міської ради Запорізької області (вул. Михайла Грушевського, 5);</w:t>
            </w: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Центр надання адміністративних послуг (вул. Чернишевського, 26);</w:t>
            </w: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Управління містобудування та архітектури (вул. Михайла Грушевського, 5).</w:t>
            </w: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1873" w:rsidRPr="00E217E2" w:rsidRDefault="00121873" w:rsidP="00121873">
            <w:pPr>
              <w:pStyle w:val="a7"/>
              <w:numPr>
                <w:ilvl w:val="0"/>
                <w:numId w:val="3"/>
              </w:numPr>
              <w:ind w:left="-6" w:firstLine="380"/>
              <w:jc w:val="both"/>
              <w:rPr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 xml:space="preserve">інформування заздалегідь (за 2-3 робочих дні) відділу з мобілізаційної та оборонної роботи; </w:t>
            </w:r>
          </w:p>
          <w:p w:rsidR="00121873" w:rsidRPr="00E217E2" w:rsidRDefault="00121873" w:rsidP="00121873">
            <w:pPr>
              <w:pStyle w:val="a7"/>
              <w:numPr>
                <w:ilvl w:val="0"/>
                <w:numId w:val="3"/>
              </w:numPr>
              <w:ind w:left="-6" w:firstLine="380"/>
              <w:jc w:val="both"/>
              <w:rPr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 xml:space="preserve">підготовка проекту розпорядження міського голови «Про призначення відповідальної особи»; </w:t>
            </w:r>
          </w:p>
          <w:p w:rsidR="00121873" w:rsidRPr="00E217E2" w:rsidRDefault="00121873" w:rsidP="00121873">
            <w:pPr>
              <w:pStyle w:val="a7"/>
              <w:numPr>
                <w:ilvl w:val="0"/>
                <w:numId w:val="3"/>
              </w:numPr>
              <w:ind w:left="-6" w:firstLine="380"/>
              <w:jc w:val="both"/>
              <w:rPr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>підготовка програми візиту іноземної делегації; звіт про перебування іноземної делегації. Підготовка вказаних документів є обов’язковою вимогою для всіх підрозділів.</w:t>
            </w:r>
          </w:p>
        </w:tc>
      </w:tr>
      <w:tr w:rsidR="00121873" w:rsidRPr="00E217E2" w:rsidTr="00AE6226">
        <w:tc>
          <w:tcPr>
            <w:tcW w:w="704" w:type="dxa"/>
          </w:tcPr>
          <w:p w:rsidR="00121873" w:rsidRPr="00E217E2" w:rsidRDefault="00121873" w:rsidP="00AE6226">
            <w:pPr>
              <w:jc w:val="both"/>
              <w:rPr>
                <w:bCs/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bCs/>
                <w:sz w:val="26"/>
                <w:szCs w:val="26"/>
              </w:rPr>
              <w:t>Список установ та структурних підрозділів Мелітопольської міської ради Запорізької області та її виконавчого комітету, відвідування іноземними делегаціями яких передбачає інформування заздалегідь відділу з мобілізаційної та оборонної роботи у формі службової записки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Фінансове управління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Комунальна установа «Агенція розвитку»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 xml:space="preserve">Управління освіти (школи та дошкільні заклади освіти в </w:t>
            </w:r>
            <w:proofErr w:type="spellStart"/>
            <w:r w:rsidRPr="00E217E2">
              <w:rPr>
                <w:sz w:val="26"/>
                <w:szCs w:val="26"/>
              </w:rPr>
              <w:t>т.ч</w:t>
            </w:r>
            <w:proofErr w:type="spellEnd"/>
            <w:r w:rsidRPr="00E217E2">
              <w:rPr>
                <w:sz w:val="26"/>
                <w:szCs w:val="26"/>
              </w:rPr>
              <w:t>.)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охорони здоров’я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Служба у справах дітей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культури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Управління молоді та спорту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Управління соціального захисту населення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Центр комплексної реабілітації для осіб з інвалідністю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Територіальний центр соціального обслуговування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 xml:space="preserve">Мелітопольський міський центр соціальних служб для сім’ї та молоді 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Комунальна установа «</w:t>
            </w:r>
            <w:proofErr w:type="spellStart"/>
            <w:r w:rsidRPr="00E217E2">
              <w:rPr>
                <w:sz w:val="26"/>
                <w:szCs w:val="26"/>
              </w:rPr>
              <w:t>Інклюзивно</w:t>
            </w:r>
            <w:proofErr w:type="spellEnd"/>
            <w:r w:rsidRPr="00E217E2">
              <w:rPr>
                <w:sz w:val="26"/>
                <w:szCs w:val="26"/>
              </w:rPr>
              <w:t>-ресурсний центр»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Комунальні підприємства ММР ЗО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Архівний відділ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Трудовий архів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Управління житлово-комунального господарства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Управління комунальною власністю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капітального будівництва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реєстрації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з благоустрою та екології</w:t>
            </w:r>
          </w:p>
          <w:p w:rsidR="00121873" w:rsidRPr="00E217E2" w:rsidRDefault="00121873" w:rsidP="00AE6226">
            <w:pPr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Відділ державного архітектурно-будівельного контролю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  <w:r w:rsidRPr="00E217E2">
              <w:rPr>
                <w:sz w:val="26"/>
                <w:szCs w:val="26"/>
              </w:rPr>
              <w:t>Підготовка інформації про візит іноземної делегації у формі службової записки, яка повинна містити:</w:t>
            </w:r>
            <w:bookmarkStart w:id="1" w:name="n247"/>
            <w:bookmarkEnd w:id="1"/>
            <w:r w:rsidRPr="00E217E2">
              <w:rPr>
                <w:sz w:val="26"/>
                <w:szCs w:val="26"/>
              </w:rPr>
              <w:t xml:space="preserve"> відомості про іноземців, найменування їх посад, а також інформацію про підприємство, установу, організацію, яку вони представляють, період перебування в установі;</w:t>
            </w:r>
            <w:bookmarkStart w:id="2" w:name="n248"/>
            <w:bookmarkEnd w:id="2"/>
            <w:r w:rsidRPr="00E217E2">
              <w:rPr>
                <w:sz w:val="26"/>
                <w:szCs w:val="26"/>
              </w:rPr>
              <w:t xml:space="preserve"> мету прийому іноземців, перелік питань, які плануються для обговорення</w:t>
            </w:r>
            <w:bookmarkStart w:id="3" w:name="n249"/>
            <w:bookmarkEnd w:id="3"/>
            <w:r w:rsidRPr="00E217E2">
              <w:rPr>
                <w:sz w:val="26"/>
                <w:szCs w:val="26"/>
              </w:rPr>
              <w:t>, список посадових осіб, відповідальних за прийом іноземців і виконання інших завдань, пов’язаних з перебуванням іноземців в установі (із зазначенням змісту таких завдань);</w:t>
            </w:r>
            <w:bookmarkStart w:id="4" w:name="n250"/>
            <w:bookmarkEnd w:id="4"/>
            <w:r w:rsidRPr="00E217E2">
              <w:rPr>
                <w:sz w:val="26"/>
                <w:szCs w:val="26"/>
              </w:rPr>
              <w:t xml:space="preserve"> перелік структурних підрозділів (із зазначенням будівель, приміщень, кабінетів), які відвідуватимуться іноземцями; </w:t>
            </w:r>
            <w:bookmarkStart w:id="5" w:name="n251"/>
            <w:bookmarkEnd w:id="5"/>
            <w:r w:rsidRPr="00E217E2">
              <w:rPr>
                <w:sz w:val="26"/>
                <w:szCs w:val="26"/>
              </w:rPr>
              <w:t>перелік місць та порядок застосування іноземцями кіно-, фото-, аудіо- і відеоапаратури, інших технічних засобів;</w:t>
            </w:r>
            <w:bookmarkStart w:id="6" w:name="n252"/>
            <w:bookmarkEnd w:id="6"/>
            <w:r w:rsidRPr="00E217E2">
              <w:rPr>
                <w:sz w:val="26"/>
                <w:szCs w:val="26"/>
              </w:rPr>
              <w:t xml:space="preserve"> маршрути і порядок пересування іноземців територією виконкому;</w:t>
            </w:r>
            <w:bookmarkStart w:id="7" w:name="n253"/>
            <w:bookmarkEnd w:id="7"/>
            <w:r w:rsidRPr="00E217E2">
              <w:rPr>
                <w:sz w:val="26"/>
                <w:szCs w:val="26"/>
              </w:rPr>
              <w:t xml:space="preserve"> інші необхідні заходи.</w:t>
            </w:r>
          </w:p>
          <w:p w:rsidR="00121873" w:rsidRPr="00E217E2" w:rsidRDefault="00121873" w:rsidP="00AE6226">
            <w:pPr>
              <w:jc w:val="both"/>
              <w:rPr>
                <w:sz w:val="26"/>
                <w:szCs w:val="26"/>
              </w:rPr>
            </w:pPr>
          </w:p>
        </w:tc>
      </w:tr>
    </w:tbl>
    <w:p w:rsidR="00121873" w:rsidRDefault="00121873" w:rsidP="00121873">
      <w:pPr>
        <w:ind w:left="-709" w:firstLine="709"/>
        <w:rPr>
          <w:sz w:val="26"/>
          <w:szCs w:val="26"/>
        </w:rPr>
      </w:pPr>
    </w:p>
    <w:p w:rsidR="00121873" w:rsidRDefault="00121873" w:rsidP="00121873">
      <w:pPr>
        <w:ind w:left="-709" w:firstLine="709"/>
        <w:rPr>
          <w:sz w:val="26"/>
          <w:szCs w:val="26"/>
        </w:rPr>
      </w:pPr>
    </w:p>
    <w:p w:rsidR="00121873" w:rsidRDefault="00121873" w:rsidP="00121873">
      <w:pPr>
        <w:ind w:left="-709" w:firstLine="709"/>
        <w:rPr>
          <w:sz w:val="26"/>
          <w:szCs w:val="26"/>
        </w:rPr>
      </w:pPr>
    </w:p>
    <w:p w:rsidR="00121873" w:rsidRPr="00E217E2" w:rsidRDefault="00121873" w:rsidP="00121873">
      <w:pPr>
        <w:ind w:left="-709" w:firstLine="709"/>
        <w:rPr>
          <w:sz w:val="26"/>
          <w:szCs w:val="26"/>
        </w:rPr>
      </w:pPr>
      <w:r w:rsidRPr="00E217E2">
        <w:rPr>
          <w:sz w:val="26"/>
          <w:szCs w:val="26"/>
        </w:rPr>
        <w:t xml:space="preserve">Начальник відділу з мобілізаційної та оборонної роботи </w:t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 w:rsidRPr="00E217E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217E2">
        <w:rPr>
          <w:sz w:val="26"/>
          <w:szCs w:val="26"/>
        </w:rPr>
        <w:t>К. ЛОМНИЦЬКА</w:t>
      </w:r>
      <w:bookmarkStart w:id="8" w:name="_GoBack"/>
      <w:bookmarkEnd w:id="8"/>
    </w:p>
    <w:sectPr w:rsidR="00121873" w:rsidRPr="00E217E2" w:rsidSect="00D31039">
      <w:pgSz w:w="16838" w:h="11906" w:orient="landscape" w:code="9"/>
      <w:pgMar w:top="567" w:right="567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0EEA13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1A72E95"/>
    <w:multiLevelType w:val="hybridMultilevel"/>
    <w:tmpl w:val="2CAC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24386"/>
    <w:rsid w:val="00034305"/>
    <w:rsid w:val="0005204B"/>
    <w:rsid w:val="00061813"/>
    <w:rsid w:val="000942F2"/>
    <w:rsid w:val="000C1D31"/>
    <w:rsid w:val="000C475C"/>
    <w:rsid w:val="000F0E9A"/>
    <w:rsid w:val="00121873"/>
    <w:rsid w:val="001258E4"/>
    <w:rsid w:val="001405B5"/>
    <w:rsid w:val="001A5DB8"/>
    <w:rsid w:val="001C156D"/>
    <w:rsid w:val="001C335C"/>
    <w:rsid w:val="001C4B9D"/>
    <w:rsid w:val="001C6A71"/>
    <w:rsid w:val="00206B22"/>
    <w:rsid w:val="0027171A"/>
    <w:rsid w:val="00277D7C"/>
    <w:rsid w:val="00284690"/>
    <w:rsid w:val="002E169B"/>
    <w:rsid w:val="002F4545"/>
    <w:rsid w:val="00341C33"/>
    <w:rsid w:val="003B671B"/>
    <w:rsid w:val="00471D36"/>
    <w:rsid w:val="00493695"/>
    <w:rsid w:val="004A4D58"/>
    <w:rsid w:val="004D2E6F"/>
    <w:rsid w:val="0050367A"/>
    <w:rsid w:val="00510EF3"/>
    <w:rsid w:val="0054219A"/>
    <w:rsid w:val="005765FB"/>
    <w:rsid w:val="006361CE"/>
    <w:rsid w:val="006614A0"/>
    <w:rsid w:val="0069301C"/>
    <w:rsid w:val="006C1C10"/>
    <w:rsid w:val="006D3A6D"/>
    <w:rsid w:val="007260E3"/>
    <w:rsid w:val="007574C5"/>
    <w:rsid w:val="00774484"/>
    <w:rsid w:val="0079269B"/>
    <w:rsid w:val="007C2896"/>
    <w:rsid w:val="00846DFC"/>
    <w:rsid w:val="00887046"/>
    <w:rsid w:val="008B76FC"/>
    <w:rsid w:val="008C33DE"/>
    <w:rsid w:val="008C5B19"/>
    <w:rsid w:val="008C6772"/>
    <w:rsid w:val="008C7D75"/>
    <w:rsid w:val="00941A1A"/>
    <w:rsid w:val="00972D0C"/>
    <w:rsid w:val="009F6023"/>
    <w:rsid w:val="00A577F9"/>
    <w:rsid w:val="00A77D10"/>
    <w:rsid w:val="00AD7C51"/>
    <w:rsid w:val="00AE07F8"/>
    <w:rsid w:val="00B45163"/>
    <w:rsid w:val="00B85CC0"/>
    <w:rsid w:val="00B9429F"/>
    <w:rsid w:val="00BA0DA8"/>
    <w:rsid w:val="00C03850"/>
    <w:rsid w:val="00C11077"/>
    <w:rsid w:val="00C162C7"/>
    <w:rsid w:val="00C9589D"/>
    <w:rsid w:val="00C95FC2"/>
    <w:rsid w:val="00CA649E"/>
    <w:rsid w:val="00CD6708"/>
    <w:rsid w:val="00DA6717"/>
    <w:rsid w:val="00DF4F51"/>
    <w:rsid w:val="00E60609"/>
    <w:rsid w:val="00E61531"/>
    <w:rsid w:val="00E73122"/>
    <w:rsid w:val="00EA1390"/>
    <w:rsid w:val="00EE3036"/>
    <w:rsid w:val="00F700EB"/>
    <w:rsid w:val="00F71594"/>
    <w:rsid w:val="00F93710"/>
    <w:rsid w:val="00FB4007"/>
    <w:rsid w:val="00FC4B80"/>
    <w:rsid w:val="00FD78C6"/>
    <w:rsid w:val="00FE7C57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4959"/>
  <w15:docId w15:val="{86A92E52-2359-4545-982D-FB9BE191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1C6A71"/>
    <w:pPr>
      <w:ind w:left="720"/>
      <w:contextualSpacing/>
    </w:pPr>
  </w:style>
  <w:style w:type="table" w:styleId="a8">
    <w:name w:val="Table Grid"/>
    <w:basedOn w:val="a1"/>
    <w:rsid w:val="001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607F-BE86-4102-8BEF-EEA3438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4763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20</cp:revision>
  <cp:lastPrinted>2019-03-18T12:51:00Z</cp:lastPrinted>
  <dcterms:created xsi:type="dcterms:W3CDTF">2018-10-23T12:21:00Z</dcterms:created>
  <dcterms:modified xsi:type="dcterms:W3CDTF">2021-07-23T10:34:00Z</dcterms:modified>
</cp:coreProperties>
</file>